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7A3A3516" w:rsidR="008A6384" w:rsidRPr="002449C0" w:rsidRDefault="1CCEB1E4" w:rsidP="1CCEB1E4">
      <w:pPr>
        <w:spacing w:after="120" w:line="240" w:lineRule="auto"/>
        <w:rPr>
          <w:rStyle w:val="SubtitleChar"/>
          <w:rFonts w:asciiTheme="minorHAnsi" w:hAnsiTheme="minorHAnsi" w:cstheme="minorBidi"/>
          <w:color w:val="75A11D" w:themeColor="text2"/>
          <w:sz w:val="54"/>
          <w:szCs w:val="54"/>
          <w:lang w:val="bg-BG"/>
        </w:rPr>
      </w:pPr>
      <w:r w:rsidRPr="1CCEB1E4">
        <w:rPr>
          <w:b/>
          <w:bCs/>
          <w:color w:val="75A11D" w:themeColor="text2"/>
          <w:sz w:val="54"/>
          <w:szCs w:val="54"/>
          <w:lang w:val="bg-BG"/>
        </w:rPr>
        <w:t>Текстов модул за кратко съобщение  за пресата</w:t>
      </w:r>
    </w:p>
    <w:p w14:paraId="6A856B67" w14:textId="1E8229C5" w:rsidR="00684365" w:rsidRPr="002449C0" w:rsidRDefault="00F14A54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F14A54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знаци, включително интервали</w:t>
      </w:r>
      <w:r>
        <w:rPr>
          <w:rStyle w:val="SubtitleChar"/>
          <w:rFonts w:asciiTheme="minorHAnsi" w:hAnsiTheme="minorHAnsi" w:cstheme="minorBidi"/>
          <w:b w:val="0"/>
          <w:szCs w:val="22"/>
          <w:lang w:val="bg-BG"/>
        </w:rPr>
        <w:t>те</w:t>
      </w:r>
      <w:r w:rsidR="00820922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 xml:space="preserve">: </w:t>
      </w:r>
      <w:r w:rsidR="00820922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</w:r>
      <w:r w:rsidR="0093497D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749</w:t>
      </w:r>
    </w:p>
    <w:p w14:paraId="14553987" w14:textId="6467E6B5" w:rsidR="00DA30C8" w:rsidRPr="002449C0" w:rsidRDefault="00F14A54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F14A54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Брой знаци без интервалите</w:t>
      </w:r>
      <w:r w:rsidR="00DA30C8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:</w:t>
      </w:r>
      <w:r w:rsidR="00DA30C8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ab/>
      </w:r>
      <w:r w:rsidR="0093497D" w:rsidRPr="002449C0">
        <w:rPr>
          <w:rStyle w:val="SubtitleChar"/>
          <w:rFonts w:asciiTheme="minorHAnsi" w:hAnsiTheme="minorHAnsi" w:cstheme="minorBidi"/>
          <w:b w:val="0"/>
          <w:szCs w:val="22"/>
          <w:lang w:val="bg-BG"/>
        </w:rPr>
        <w:t>635</w:t>
      </w:r>
    </w:p>
    <w:p w14:paraId="58A557B4" w14:textId="045934DF" w:rsidR="008C7B79" w:rsidRPr="002449C0" w:rsidRDefault="0093497D" w:rsidP="00DA30C8">
      <w:pPr>
        <w:pStyle w:val="StandardText"/>
        <w:rPr>
          <w:rStyle w:val="SubtitleChar"/>
          <w:rFonts w:asciiTheme="minorHAnsi" w:hAnsiTheme="minorHAnsi" w:cstheme="minorBidi"/>
          <w:b w:val="0"/>
          <w:szCs w:val="22"/>
          <w:lang w:val="bg-BG"/>
        </w:rPr>
      </w:pPr>
      <w:r w:rsidRPr="002449C0">
        <w:rPr>
          <w:b/>
          <w:i/>
          <w:noProof/>
          <w:color w:val="75A11D" w:themeColor="text2"/>
          <w:highlight w:val="lightGray"/>
          <w:lang w:val="bg-BG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67557554">
                <wp:simplePos x="0" y="0"/>
                <wp:positionH relativeFrom="column">
                  <wp:posOffset>-37298</wp:posOffset>
                </wp:positionH>
                <wp:positionV relativeFrom="paragraph">
                  <wp:posOffset>165267</wp:posOffset>
                </wp:positionV>
                <wp:extent cx="6370955" cy="2761247"/>
                <wp:effectExtent l="50800" t="25400" r="67945" b="7112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2761247"/>
                        </a:xfrm>
                        <a:prstGeom prst="foldedCorner">
                          <a:avLst>
                            <a:gd name="adj" fmla="val 6425"/>
                          </a:avLst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5" coordsize="21600,21600" o:spt="65" adj="18900" path="m,l,21600@0,21600,21600@0,21600,xem@0,21600nfl@3@5c@7@9@11@13,21600@0e" w14:anchorId="14AFE621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Gefaltete Ecke 2" style="position:absolute;margin-left:-2.95pt;margin-top:13pt;width:501.65pt;height:217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ae2" strokecolor="#e6f5c8 [671]" type="#_x0000_t65" adj="20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dL3qAIAANMFAAAOAAAAZHJzL2Uyb0RvYy54bWysVFlvEzEQfkfiP1h+p5ssOdqomypKCUIq&#13;&#10;bUWL+ux47WTB9hjbufj1jL1H0hYhhHjZnfv4PDOXV3utyFY4X4EpaP+sR4kwHMrKrAr69XHx7pwS&#13;&#10;H5gpmQIjCnoQnl5N37653NmJyGENqhSOYBDjJztb0HUIdpJlnq+FZv4MrDColOA0C8i6VVY6tsPo&#13;&#10;WmV5rzfKduBK64AL71F6XSvpNMWXUvBwJ6UXgaiCYm0hfV36LuM3m16yycoxu654Uwb7hyo0qwwm&#13;&#10;7UJds8DIxlWvQumKO/AgwxkHnYGUFRepB+ym33vRzcOaWZF6QXC87WDy/y8sv90+2HuHMOysn3gk&#13;&#10;Yxd76XT8Y31kn8A6dGCJfSAchaP3497FcEgJR10+HvXzwTjCmR3drfPhowBNIlFQGR+7nIMzwiWw&#13;&#10;2PbGh4RaSQzTOB6s/EaJ1ArfYMsUGQ3yYROzscXobdTo6EFV5aJSKjFutZwrR9CzoIt8MfuQN87P&#13;&#10;zJR57RnHTXS+YZ+n+tRGf4ayjofD1mvGBcU4VLX4vBVjYWloY5QEwklO1MWk2RHiRIWDErEUZb4I&#13;&#10;SaoSQe2nvF2gOgfjXJjQ9pKso5vEtjvHuuA/Ojb20VWkzeic/yJr55Eygwmds64M1M/5Inv5vd/A&#13;&#10;L2v7FoG67wjBEsrDvSMO6r30li8qHJUb5sM9czgEuLJ4XMIdfqSCXUGhoShZg/v5O3m0x/1ALSU7&#13;&#10;XOyC+h8b5gQl6pPBzbnoDwbxEiRmMBznyLhTzfJUYzZ6DjhOfTxjlicy2gfVktKBfsIbNItZUcUM&#13;&#10;x9wF5cG1zDzUBwevGBezWTLD7bcs3JgHy9tXj3P9uH9izjb7EnDVbqE9AmySVqDesKNtfA8Ds00A&#13;&#10;WYWoPOLaMHg5kHp2mk75ZHW8xdNfAAAA//8DAFBLAwQUAAYACAAAACEAsbkKzeQAAAAOAQAADwAA&#13;&#10;AGRycy9kb3ducmV2LnhtbEyPwU7DMBBE70j8g7VI3FqnUZs2aZwKgeCAxKGFD3BjN0lrr1PbTcLf&#13;&#10;s5zgstJqZmfnlbvJGjZoHzqHAhbzBJjG2qkOGwFfn6+zDbAQJSppHGoB3zrArrq/K2Wh3Ih7PRxi&#13;&#10;wygEQyEFtDH2BeehbrWVYe56jaSdnLcy0uobrrwcKdwaniZJxq3skD60stfPra4vh5sV4D74Ozf9&#13;&#10;eXVd74fr+W08pdwPQjw+TC9bGk9bYFFP8e8CfhmoP1RU7OhuqAIzAmarnJwC0oy4SM/z9RLYUcAy&#13;&#10;SzbAq5L/x6h+AAAA//8DAFBLAQItABQABgAIAAAAIQC2gziS/gAAAOEBAAATAAAAAAAAAAAAAAAA&#13;&#10;AAAAAABbQ29udGVudF9UeXBlc10ueG1sUEsBAi0AFAAGAAgAAAAhADj9If/WAAAAlAEAAAsAAAAA&#13;&#10;AAAAAAAAAAAALwEAAF9yZWxzLy5yZWxzUEsBAi0AFAAGAAgAAAAhABsV0veoAgAA0wUAAA4AAAAA&#13;&#10;AAAAAAAAAAAALgIAAGRycy9lMm9Eb2MueG1sUEsBAi0AFAAGAAgAAAAhALG5Cs3kAAAADgEAAA8A&#13;&#10;AAAAAAAAAAAAAAAAAgUAAGRycy9kb3ducmV2LnhtbFBLBQYAAAAABAAEAPMAAAATBgAAAAA=&#13;&#10;">
                <v:shadow on="t" color="black" opacity="24903f" offset="0,.55556mm" origin=",.5"/>
              </v:shape>
            </w:pict>
          </mc:Fallback>
        </mc:AlternateContent>
      </w:r>
    </w:p>
    <w:p w14:paraId="2B24779E" w14:textId="26138434" w:rsidR="00B3008D" w:rsidRPr="002449C0" w:rsidRDefault="0093497D" w:rsidP="1CCEB1E4">
      <w:pPr>
        <w:spacing w:after="120" w:line="240" w:lineRule="auto"/>
        <w:rPr>
          <w:b/>
          <w:bCs/>
          <w:color w:val="474747" w:themeColor="text1"/>
          <w:lang w:val="bg-BG"/>
        </w:rPr>
      </w:pPr>
      <w:r w:rsidRPr="002449C0">
        <w:rPr>
          <w:rFonts w:ascii="Calibri" w:hAnsi="Calibri" w:cs="Calibri"/>
          <w:noProof/>
          <w:lang w:val="bg-BG" w:eastAsia="en-GB"/>
        </w:rPr>
        <w:drawing>
          <wp:anchor distT="0" distB="0" distL="114300" distR="114300" simplePos="0" relativeHeight="251659264" behindDoc="0" locked="0" layoutInCell="1" allowOverlap="1" wp14:anchorId="04008932" wp14:editId="28C1B5E9">
            <wp:simplePos x="0" y="0"/>
            <wp:positionH relativeFrom="column">
              <wp:posOffset>4209028</wp:posOffset>
            </wp:positionH>
            <wp:positionV relativeFrom="paragraph">
              <wp:posOffset>56680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50">
        <w:rPr>
          <w:rFonts w:ascii="Calibri" w:hAnsi="Calibri" w:cs="Calibri"/>
          <w:noProof/>
          <w:lang w:val="en-US" w:eastAsia="en-GB"/>
        </w:rPr>
        <w:t>[Г</w:t>
      </w:r>
      <w:r w:rsidR="00EA0550">
        <w:rPr>
          <w:rFonts w:ascii="Calibri" w:hAnsi="Calibri" w:cs="Calibri"/>
          <w:noProof/>
          <w:lang w:val="bg-BG" w:eastAsia="en-GB"/>
        </w:rPr>
        <w:t>рад</w:t>
      </w:r>
      <w:r w:rsidR="00EA0550">
        <w:rPr>
          <w:rFonts w:ascii="Calibri" w:hAnsi="Calibri" w:cs="Calibri"/>
          <w:noProof/>
          <w:lang w:val="en-US" w:eastAsia="en-GB"/>
        </w:rPr>
        <w:t>]</w:t>
      </w:r>
      <w:r w:rsidR="00EA0550" w:rsidRPr="00EA0550">
        <w:rPr>
          <w:rFonts w:ascii="Calibri" w:hAnsi="Calibri" w:cs="Calibri"/>
          <w:noProof/>
          <w:lang w:val="bg-BG" w:eastAsia="en-GB"/>
        </w:rPr>
        <w:t xml:space="preserve"> създава своята първа енергийна общност</w:t>
      </w:r>
      <w:r w:rsidR="00B3008D" w:rsidRPr="002449C0">
        <w:rPr>
          <w:b/>
          <w:color w:val="474747" w:themeColor="text1"/>
          <w:sz w:val="28"/>
          <w:lang w:val="bg-BG"/>
        </w:rPr>
        <w:br/>
      </w:r>
      <w:r w:rsidR="008A6384" w:rsidRPr="1CCEB1E4">
        <w:rPr>
          <w:rStyle w:val="QuoteChar"/>
          <w:sz w:val="22"/>
          <w:lang w:val="bg-BG"/>
        </w:rPr>
        <w:t>[</w:t>
      </w:r>
      <w:r w:rsidR="00987A9B" w:rsidRPr="1CCEB1E4">
        <w:rPr>
          <w:rStyle w:val="QuoteChar"/>
          <w:sz w:val="22"/>
          <w:lang w:val="bg-BG"/>
        </w:rPr>
        <w:t>Вашето име</w:t>
      </w:r>
      <w:r w:rsidR="008A6384" w:rsidRPr="1CCEB1E4">
        <w:rPr>
          <w:rStyle w:val="QuoteChar"/>
          <w:sz w:val="22"/>
          <w:lang w:val="bg-BG"/>
        </w:rPr>
        <w:t>]</w:t>
      </w:r>
      <w:r w:rsidR="00B3008D" w:rsidRPr="1CCEB1E4">
        <w:rPr>
          <w:rStyle w:val="QuoteChar"/>
          <w:color w:val="75A11D" w:themeColor="text2"/>
          <w:sz w:val="22"/>
          <w:lang w:val="bg-BG"/>
        </w:rPr>
        <w:t xml:space="preserve"> | </w:t>
      </w:r>
      <w:r w:rsidR="004A1C9D" w:rsidRPr="1CCEB1E4">
        <w:rPr>
          <w:rStyle w:val="QuoteChar"/>
          <w:color w:val="75A11D" w:themeColor="text2"/>
          <w:sz w:val="22"/>
          <w:lang w:val="bg-BG"/>
        </w:rPr>
        <w:t>[</w:t>
      </w:r>
      <w:r w:rsidR="00987A9B" w:rsidRPr="1CCEB1E4">
        <w:rPr>
          <w:rStyle w:val="QuoteChar"/>
          <w:color w:val="75A11D" w:themeColor="text2"/>
          <w:sz w:val="22"/>
          <w:lang w:val="bg-BG"/>
        </w:rPr>
        <w:t>дата</w:t>
      </w:r>
      <w:r w:rsidR="004A1C9D" w:rsidRPr="1CCEB1E4">
        <w:rPr>
          <w:rStyle w:val="QuoteChar"/>
          <w:color w:val="75A11D" w:themeColor="text2"/>
          <w:sz w:val="22"/>
          <w:lang w:val="bg-BG"/>
        </w:rPr>
        <w:t>]</w:t>
      </w:r>
      <w:r w:rsidR="00B3008D" w:rsidRPr="002449C0">
        <w:rPr>
          <w:b/>
          <w:color w:val="474747" w:themeColor="text1"/>
          <w:sz w:val="28"/>
          <w:lang w:val="bg-BG"/>
        </w:rPr>
        <w:br/>
      </w:r>
    </w:p>
    <w:p w14:paraId="1EF12FA1" w14:textId="2857EEE7" w:rsidR="00FE1793" w:rsidRPr="002449C0" w:rsidRDefault="0093497D" w:rsidP="1CCEB1E4">
      <w:pPr>
        <w:spacing w:after="120" w:line="240" w:lineRule="auto"/>
        <w:jc w:val="both"/>
        <w:rPr>
          <w:b/>
          <w:bCs/>
          <w:color w:val="474747" w:themeColor="text1"/>
          <w:lang w:val="bg-BG"/>
        </w:rPr>
      </w:pPr>
      <w:r w:rsidRPr="002449C0">
        <w:rPr>
          <w:b/>
          <w:noProof/>
          <w:color w:val="474747" w:themeColor="text1"/>
          <w:lang w:val="bg-BG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79880F6B">
                <wp:simplePos x="0" y="0"/>
                <wp:positionH relativeFrom="column">
                  <wp:posOffset>4124325</wp:posOffset>
                </wp:positionH>
                <wp:positionV relativeFrom="paragraph">
                  <wp:posOffset>775970</wp:posOffset>
                </wp:positionV>
                <wp:extent cx="2058670" cy="61722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53267EAB" w:rsidR="00DA30C8" w:rsidRPr="0003255B" w:rsidRDefault="00E44431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</w:pPr>
                            <w:r w:rsidRPr="0003255B"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  <w:t>Примерна снимка</w:t>
                            </w:r>
                            <w:r w:rsidR="00DA30C8" w:rsidRPr="0003255B"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  <w:t xml:space="preserve"> 1: </w:t>
                            </w:r>
                            <w:r w:rsidRPr="0003255B">
                              <w:rPr>
                                <w:i/>
                                <w:color w:val="909090" w:themeColor="text1" w:themeTint="99"/>
                                <w:sz w:val="20"/>
                                <w:lang w:val="bg-BG"/>
                              </w:rPr>
                              <w:t>Първата фотоволтаична централа в [град]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FAA138B">
                <v:stroke joinstyle="miter"/>
                <v:path gradientshapeok="t" o:connecttype="rect"/>
              </v:shapetype>
              <v:shape id="Textfeld 1" style="position:absolute;left:0;text-align:left;margin-left:324.75pt;margin-top:61.1pt;width:162.1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B4kFwIAACwEAAAOAAAAZHJzL2Uyb0RvYy54bWysU9uO2yAQfa/Uf0C8N7bTXLZWnFW6q1SV&#13;&#10;ot2VstU+EwyxJcxQILHTr++AnYu2far6AgMzzOWcw+K+axQ5Cutq0AXNRiklQnMoa70v6I/X9ac7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o7T6d1sji6Ovlk2H48jrsn1tbHOfxPQkGAU1CItES12&#13;&#10;3DiPFTH0HBKKaVjXSkVqlCYtJv08TeODiwdfKI0Pr70Gy3e7bhhgB+UJ57LQU+4MX9dYfMOcf2EW&#13;&#10;OcZ+Ubf+GRepAIvAYFFSgf31t/sQj9Cjl5IWNVNQ9/PArKBEfddIypdsMgkii4fJdI44EHvr2d16&#13;&#10;9KF5AJRlhj/E8GiGeK/OprTQvKG8V6EqupjmWLug/mw++F7J+D24WK1iEMrKML/RW8ND6gBngPa1&#13;&#10;e2PWDPh7ZO4Jzupi+Tsa+tieiNXBg6wjRwHgHtUBd5RkpG74PkHzt+cYdf3ky98AAAD//wMAUEsD&#13;&#10;BBQABgAIAAAAIQD2HJEC5gAAABABAAAPAAAAZHJzL2Rvd25yZXYueG1sTE/LTsMwELwj8Q/WVuJG&#13;&#10;nZq+ksapqqAKCZVDSy+9ObGbRMTrELtt4OtZTnAZaTWz80jXg23Z1fS+cShhMo6AGSydbrCScHzf&#13;&#10;Pi6B+aBQq9ahkfBlPKyz+7tUJdrdcG+uh1AxMkGfKAl1CF3CuS9rY5Ufu84gcWfXWxXo7Cuue3Uj&#13;&#10;c9tyEUVzblWDlFCrzuS1KT8OFyvhNd++qX0h7PK7zV925033eTzNpHwYDc8rgs0KWDBD+PuA3w3U&#13;&#10;HzIqVrgLas9aCfNpPCMpEUIIYKSIF08LYIUEMYmnwLOU/x+S/QAAAP//AwBQSwECLQAUAAYACAAA&#13;&#10;ACEAtoM4kv4AAADhAQAAEwAAAAAAAAAAAAAAAAAAAAAAW0NvbnRlbnRfVHlwZXNdLnhtbFBLAQIt&#13;&#10;ABQABgAIAAAAIQA4/SH/1gAAAJQBAAALAAAAAAAAAAAAAAAAAC8BAABfcmVscy8ucmVsc1BLAQIt&#13;&#10;ABQABgAIAAAAIQD8AB4kFwIAACwEAAAOAAAAAAAAAAAAAAAAAC4CAABkcnMvZTJvRG9jLnhtbFBL&#13;&#10;AQItABQABgAIAAAAIQD2HJEC5gAAABABAAAPAAAAAAAAAAAAAAAAAHEEAABkcnMvZG93bnJldi54&#13;&#10;bWxQSwUGAAAAAAQABADzAAAAhAUAAAAA&#13;&#10;">
                <v:textbox>
                  <w:txbxContent>
                    <w:p w:rsidRPr="0003255B" w:rsidR="00DA30C8" w:rsidRDefault="00E44431" w14:paraId="41564392" w14:textId="53267EAB">
                      <w:pPr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</w:pPr>
                      <w:r w:rsidRPr="0003255B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>Примерна снимка</w:t>
                      </w:r>
                      <w:r w:rsidRPr="0003255B" w:rsidR="00DA30C8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 xml:space="preserve"> 1: </w:t>
                      </w:r>
                      <w:r w:rsidRPr="0003255B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>Първата фотоволтаична централа в</w:t>
                      </w:r>
                      <w:r w:rsidRPr="0003255B">
                        <w:rPr>
                          <w:i/>
                          <w:color w:val="909090" w:themeColor="text1" w:themeTint="99"/>
                          <w:sz w:val="20"/>
                          <w:lang w:val="bg-BG"/>
                        </w:rPr>
                        <w:t xml:space="preserve"> [град]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60809519" w:rsidRPr="00241027">
        <w:rPr>
          <w:noProof/>
          <w:color w:val="474747" w:themeColor="text1"/>
          <w:lang w:val="bg-BG" w:eastAsia="en-GB"/>
        </w:rPr>
        <w:t>Общинската администрация и гражданите на [град/община] се обединяват за създаването на първата местна енергийна общност за производство на енергия от възобновяеми източници. Инициативата ще даде възможност на членовете на общността да станат енергийно независими, да спестят пари и да укрепят дългосрочно</w:t>
      </w:r>
      <w:r w:rsidR="60809519" w:rsidRPr="60809519">
        <w:rPr>
          <w:b/>
          <w:bCs/>
          <w:noProof/>
          <w:color w:val="474747" w:themeColor="text1"/>
          <w:lang w:val="bg-BG" w:eastAsia="en-GB"/>
        </w:rPr>
        <w:t xml:space="preserve"> </w:t>
      </w:r>
      <w:r w:rsidR="60809519" w:rsidRPr="00241027">
        <w:rPr>
          <w:noProof/>
          <w:color w:val="474747" w:themeColor="text1"/>
          <w:lang w:val="bg-BG" w:eastAsia="en-GB"/>
        </w:rPr>
        <w:t>икономиката на града.</w:t>
      </w:r>
      <w:r w:rsidR="60809519" w:rsidRPr="60809519">
        <w:rPr>
          <w:b/>
          <w:bCs/>
          <w:noProof/>
          <w:color w:val="474747" w:themeColor="text1"/>
          <w:lang w:val="bg-BG" w:eastAsia="en-GB"/>
        </w:rPr>
        <w:t xml:space="preserve"> </w:t>
      </w:r>
    </w:p>
    <w:p w14:paraId="11D7CCFD" w14:textId="4887C96F" w:rsidR="00865D47" w:rsidRPr="002449C0" w:rsidRDefault="1CCEB1E4" w:rsidP="008D4F64">
      <w:pPr>
        <w:spacing w:after="120"/>
        <w:ind w:left="425" w:hanging="357"/>
        <w:jc w:val="both"/>
        <w:rPr>
          <w:color w:val="474747" w:themeColor="text1"/>
          <w:lang w:val="bg-BG"/>
        </w:rPr>
      </w:pPr>
      <w:r w:rsidRPr="1CCEB1E4">
        <w:rPr>
          <w:b/>
          <w:bCs/>
          <w:color w:val="474747" w:themeColor="text1"/>
          <w:lang w:val="bg-BG"/>
        </w:rPr>
        <w:t xml:space="preserve">Как можете да се присъедините и Вие? </w:t>
      </w:r>
      <w:r w:rsidR="60809519" w:rsidRPr="00241027">
        <w:rPr>
          <w:color w:val="474747" w:themeColor="text1"/>
          <w:lang w:val="bg-BG"/>
        </w:rPr>
        <w:t xml:space="preserve">Подробна информация </w:t>
      </w:r>
      <w:r w:rsidR="60809519" w:rsidRPr="60809519">
        <w:rPr>
          <w:color w:val="474747" w:themeColor="text1"/>
          <w:lang w:val="bg-BG"/>
        </w:rPr>
        <w:t xml:space="preserve">за проекта и начините, по които можете да се включите, </w:t>
      </w:r>
      <w:r w:rsidR="60809519" w:rsidRPr="00241027">
        <w:rPr>
          <w:color w:val="474747" w:themeColor="text1"/>
          <w:lang w:val="bg-BG"/>
        </w:rPr>
        <w:t xml:space="preserve">ще откриете на интернет страницата на </w:t>
      </w:r>
      <w:r w:rsidRPr="1CCEB1E4">
        <w:rPr>
          <w:color w:val="474747" w:themeColor="text1"/>
          <w:lang w:val="bg-BG"/>
        </w:rPr>
        <w:t xml:space="preserve"> </w:t>
      </w:r>
      <w:r w:rsidRPr="1CCEB1E4">
        <w:rPr>
          <w:color w:val="474747" w:themeColor="text1"/>
          <w:lang w:val="en-US"/>
        </w:rPr>
        <w:t>[</w:t>
      </w:r>
      <w:r w:rsidRPr="1CCEB1E4">
        <w:rPr>
          <w:color w:val="474747" w:themeColor="text1"/>
          <w:lang w:val="bg-BG"/>
        </w:rPr>
        <w:t>енергийна общност</w:t>
      </w:r>
      <w:r w:rsidRPr="1CCEB1E4">
        <w:rPr>
          <w:color w:val="474747" w:themeColor="text1"/>
          <w:lang w:val="en-US"/>
        </w:rPr>
        <w:t>]</w:t>
      </w:r>
      <w:r w:rsidRPr="1CCEB1E4">
        <w:rPr>
          <w:color w:val="474747" w:themeColor="text1"/>
          <w:lang w:val="bg-BG"/>
        </w:rPr>
        <w:t xml:space="preserve"> и </w:t>
      </w:r>
      <w:r w:rsidR="60809519" w:rsidRPr="60809519">
        <w:rPr>
          <w:color w:val="474747" w:themeColor="text1"/>
          <w:lang w:val="bg-BG"/>
        </w:rPr>
        <w:t xml:space="preserve">в социалните мрежи </w:t>
      </w:r>
      <w:r w:rsidRPr="1CCEB1E4">
        <w:rPr>
          <w:color w:val="474747" w:themeColor="text1"/>
          <w:lang w:val="bg-BG"/>
        </w:rPr>
        <w:t xml:space="preserve">(@ExampleCommunity). </w:t>
      </w:r>
      <w:r w:rsidR="60809519" w:rsidRPr="60809519">
        <w:rPr>
          <w:color w:val="474747" w:themeColor="text1"/>
          <w:lang w:val="bg-BG"/>
        </w:rPr>
        <w:t>Пишете на [адрес на електронна поща] или ни позвънете на тел. [телефон], за да заявите Вашия интерес за участие.</w:t>
      </w:r>
    </w:p>
    <w:sectPr w:rsidR="00865D47" w:rsidRPr="002449C0" w:rsidSect="009B20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148F" w14:textId="77777777" w:rsidR="00AC5E05" w:rsidRDefault="00AC5E05" w:rsidP="0064297D">
      <w:pPr>
        <w:spacing w:after="0" w:line="240" w:lineRule="auto"/>
      </w:pPr>
      <w:r>
        <w:separator/>
      </w:r>
    </w:p>
  </w:endnote>
  <w:endnote w:type="continuationSeparator" w:id="0">
    <w:p w14:paraId="1CB5D155" w14:textId="77777777" w:rsidR="00AC5E05" w:rsidRDefault="00AC5E05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1D578C4F" w14:textId="4D7AA664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93497D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2AECC040" w:rsidR="007D6075" w:rsidRPr="009B2025" w:rsidRDefault="004E4D20" w:rsidP="007D6075">
    <w:pPr>
      <w:pStyle w:val="Footer"/>
      <w:pBdr>
        <w:top w:val="single" w:sz="12" w:space="1" w:color="75A11D" w:themeColor="text2"/>
      </w:pBdr>
      <w:jc w:val="center"/>
      <w:rPr>
        <w:sz w:val="8"/>
      </w:rPr>
    </w:pPr>
    <w:r w:rsidRPr="009A2A2E">
      <w:rPr>
        <w:noProof/>
        <w:sz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5ED86" wp14:editId="593E20A4">
              <wp:simplePos x="0" y="0"/>
              <wp:positionH relativeFrom="column">
                <wp:posOffset>-38100</wp:posOffset>
              </wp:positionH>
              <wp:positionV relativeFrom="paragraph">
                <wp:posOffset>97556</wp:posOffset>
              </wp:positionV>
              <wp:extent cx="2607945" cy="68961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7945" cy="689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A6DFB" w14:textId="12E0DC2C" w:rsidR="009A2A2E" w:rsidRPr="004E4D20" w:rsidRDefault="004E4D20" w:rsidP="009A2A2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bg-BG"/>
                            </w:rPr>
                          </w:pPr>
                          <w:r w:rsidRPr="004E4D20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6"/>
                              <w:lang w:val="bg-BG"/>
                            </w:rPr>
                            <w:t>Този документ © 2022, подготвен от Австрийската енергийна агенция, е лицензиран съгласно CC BY-NC-SA 4.0. За да видите копие на този лиценз, посетете</w:t>
                          </w:r>
                          <w:r w:rsidR="009A2A2E" w:rsidRPr="004E4D20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6"/>
                              <w:lang w:val="bg-BG"/>
                            </w:rPr>
                            <w:t> </w:t>
                          </w:r>
                          <w:hyperlink r:id="rId1" w:history="1">
                            <w:r w:rsidR="009A2A2E" w:rsidRPr="004E4D20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  <w:lang w:val="bg-BG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105ED86">
              <v:stroke joinstyle="miter"/>
              <v:path gradientshapeok="t" o:connecttype="rect"/>
            </v:shapetype>
            <v:shape id="Textfeld 2" style="position:absolute;left:0;text-align:left;margin-left:-3pt;margin-top:7.7pt;width:205.3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KigAEAAOkCAAAOAAAAZHJzL2Uyb0RvYy54bWysUstu2zAQvAfoPxC815KN1kkEy0HaIL0U&#13;&#10;TYA0H0BTpEVA5LK7tCX/fZe0axftLciFIvcxOzuj1d3kB7E3SA5CK+ezWgoTNHQubFv5+vPx440U&#13;&#10;lFTo1ADBtPJgSN6tP1ytxtiYBfQwdAYFgwRqxtjKPqXYVBXp3nhFM4gmcNICepX4iduqQzUyuh+q&#13;&#10;RV0vqxGwiwjaEHH04ZiU64JvrdHpyVoySQytZG6pnFjOTT6r9Uo1W1Sxd/pEQ72BhVcu8NAz1INK&#13;&#10;SuzQ/QflnUYgsGmmwVdgrdOm7MDbzOt/tnnpVTRlFxaH4lkmej9Y/WP/Ep9RpOkLTGxgFmSM1BAH&#13;&#10;8z6TRZ+/zFRwniU8nGUzUxKag4tlfX376bMUmnPLm9vlvOhaXbojUvpmwIt8aSWyLUUttf9OiSdy&#13;&#10;6Z+SPCzAoxuGHL9Qybc0baYTvw10B6Y9snOtpF87hUYKTMNXKEYfUe53CawrA3L7seeEynqWuSfv&#13;&#10;s2F/v0vV5Q9d/wYAAP//AwBQSwMEFAAGAAgAAAAhALSkno3hAAAADgEAAA8AAABkcnMvZG93bnJl&#13;&#10;di54bWxMj81uwjAQhO+VeAdrkXoDG2RoG+KgqqjXVqU/Um8mXpKIeB3FhqRv3+2pXFbaGe3sfPl2&#13;&#10;9K24YB+bQAYWcwUCqQyuocrAx/vz7B5ETJacbQOhgR+MsC0mN7nNXBjoDS/7VAkOoZhZA3VKXSZl&#13;&#10;LGv0Ns5Dh8TeMfTeJl77SrreDhzuW7lUai29bYg/1LbDpxrL0/7sDXy+HL+/tHqtdn7VDWFUkvyD&#13;&#10;NOZ2Ou42PB43IBKO6f8C/hi4PxRc7BDO5KJoDczWzJNYX2kQ7Gul70AcWFhqBbLI5TVG8QsAAP//&#13;&#10;AwBQSwECLQAUAAYACAAAACEAtoM4kv4AAADhAQAAEwAAAAAAAAAAAAAAAAAAAAAAW0NvbnRlbnRf&#13;&#10;VHlwZXNdLnhtbFBLAQItABQABgAIAAAAIQA4/SH/1gAAAJQBAAALAAAAAAAAAAAAAAAAAC8BAABf&#13;&#10;cmVscy8ucmVsc1BLAQItABQABgAIAAAAIQDZuPKigAEAAOkCAAAOAAAAAAAAAAAAAAAAAC4CAABk&#13;&#10;cnMvZTJvRG9jLnhtbFBLAQItABQABgAIAAAAIQC0pJ6N4QAAAA4BAAAPAAAAAAAAAAAAAAAAANoD&#13;&#10;AABkcnMvZG93bnJldi54bWxQSwUGAAAAAAQABADzAAAA6AQAAAAA&#13;&#10;">
              <v:textbox>
                <w:txbxContent>
                  <w:p w:rsidRPr="004E4D20" w:rsidR="009A2A2E" w:rsidP="009A2A2E" w:rsidRDefault="004E4D20" w14:paraId="624A6DFB" w14:textId="12E0DC2C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  <w:lang w:val="bg-BG"/>
                      </w:rPr>
                    </w:pPr>
                    <w:r w:rsidRPr="004E4D20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6"/>
                        <w:lang w:val="bg-BG"/>
                      </w:rPr>
                      <w:t>Този документ © 2022, подготвен от Австрийската енергийна агенция, е лицензиран съгласно CC BY-NC-SA 4.0. За да видите копие на този лиценз, посетете</w:t>
                    </w:r>
                    <w:r w:rsidRPr="004E4D20" w:rsidR="009A2A2E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6"/>
                        <w:lang w:val="bg-BG"/>
                      </w:rPr>
                      <w:t> </w:t>
                    </w:r>
                    <w:hyperlink w:history="1" r:id="rId2">
                      <w:r w:rsidRPr="004E4D20" w:rsidR="009A2A2E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6"/>
                          <w:lang w:val="bg-BG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694BB44" w14:textId="7EB61912" w:rsidR="009B2025" w:rsidRPr="009B2025" w:rsidRDefault="009B2025" w:rsidP="009B2025">
    <w:pPr>
      <w:pStyle w:val="Footer"/>
      <w:rPr>
        <w:color w:val="474747" w:themeColor="text1"/>
        <w:sz w:val="4"/>
      </w:rPr>
    </w:pPr>
  </w:p>
  <w:tbl>
    <w:tblPr>
      <w:tblStyle w:val="TableGrid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BC2541" w14:paraId="567CC1AE" w14:textId="77777777" w:rsidTr="009A2A2E">
      <w:trPr>
        <w:trHeight w:val="877"/>
      </w:trPr>
      <w:tc>
        <w:tcPr>
          <w:tcW w:w="991" w:type="dxa"/>
          <w:vAlign w:val="center"/>
        </w:tcPr>
        <w:p w14:paraId="12E0D8E0" w14:textId="4F796C41" w:rsidR="00BC2541" w:rsidRDefault="00BC2541" w:rsidP="009B2025">
          <w:pPr>
            <w:pStyle w:val="Footer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BDCFF2B" wp14:editId="1836071D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56ECD38E" w14:textId="3823B2F6" w:rsidR="00BC2541" w:rsidRPr="00D81FDD" w:rsidRDefault="00D81FDD" w:rsidP="009B2025">
          <w:pPr>
            <w:pStyle w:val="Footer"/>
            <w:rPr>
              <w:i/>
              <w:color w:val="474747" w:themeColor="text1"/>
              <w:sz w:val="16"/>
              <w:szCs w:val="16"/>
              <w:lang w:val="bg-BG"/>
            </w:rPr>
          </w:pPr>
          <w:r w:rsidRPr="00D81FDD">
            <w:rPr>
              <w:i/>
              <w:iCs/>
              <w:color w:val="474747" w:themeColor="text1"/>
              <w:sz w:val="16"/>
              <w:szCs w:val="16"/>
              <w:lang w:val="bg-BG"/>
            </w:rPr>
            <w:t>Този материал е част от проект, който е получил финансиране от програмата за научни изследвания и иновации „Хоризонт 2020“ на Европейския съюз съгласно споразумение за безвъзмездна помощ № 101033722</w:t>
          </w:r>
          <w:r w:rsidR="00E0596D" w:rsidRPr="00D81FDD">
            <w:rPr>
              <w:i/>
              <w:iCs/>
              <w:color w:val="474747" w:themeColor="text1"/>
              <w:sz w:val="16"/>
              <w:szCs w:val="16"/>
              <w:lang w:val="bg-BG"/>
            </w:rPr>
            <w:t>.</w:t>
          </w:r>
        </w:p>
      </w:tc>
    </w:tr>
  </w:tbl>
  <w:p w14:paraId="0B1F1AEA" w14:textId="5318FABF" w:rsidR="007D6075" w:rsidRPr="009B2025" w:rsidRDefault="007D6075" w:rsidP="009B2025">
    <w:pPr>
      <w:pStyle w:val="Footer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9CFE" w14:textId="77777777" w:rsidR="00AC5E05" w:rsidRDefault="00AC5E05" w:rsidP="0064297D">
      <w:pPr>
        <w:spacing w:after="0" w:line="240" w:lineRule="auto"/>
      </w:pPr>
      <w:r>
        <w:separator/>
      </w:r>
    </w:p>
  </w:footnote>
  <w:footnote w:type="continuationSeparator" w:id="0">
    <w:p w14:paraId="358FFB17" w14:textId="77777777" w:rsidR="00AC5E05" w:rsidRDefault="00AC5E05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4E82EDC3" w:rsidR="007D6075" w:rsidRPr="005F557C" w:rsidRDefault="00B4144D" w:rsidP="005F557C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 w:rsidRPr="009B6AF7">
      <w:rPr>
        <w:noProof/>
      </w:rPr>
      <w:drawing>
        <wp:anchor distT="0" distB="0" distL="114300" distR="114300" simplePos="0" relativeHeight="251665408" behindDoc="0" locked="0" layoutInCell="1" allowOverlap="1" wp14:anchorId="027BB4B4" wp14:editId="27B65126">
          <wp:simplePos x="0" y="0"/>
          <wp:positionH relativeFrom="column">
            <wp:posOffset>4340860</wp:posOffset>
          </wp:positionH>
          <wp:positionV relativeFrom="paragraph">
            <wp:posOffset>0</wp:posOffset>
          </wp:positionV>
          <wp:extent cx="1689735" cy="515620"/>
          <wp:effectExtent l="0" t="0" r="0" b="5080"/>
          <wp:wrapSquare wrapText="bothSides"/>
          <wp:docPr id="47" name="Picture 46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D6709972-2FA8-0518-73F0-78DAE456B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6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D6709972-2FA8-0518-73F0-78DAE456B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075"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50E36A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27237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63065">
    <w:abstractNumId w:val="3"/>
  </w:num>
  <w:num w:numId="2" w16cid:durableId="1476532307">
    <w:abstractNumId w:val="10"/>
  </w:num>
  <w:num w:numId="3" w16cid:durableId="231359287">
    <w:abstractNumId w:val="17"/>
  </w:num>
  <w:num w:numId="4" w16cid:durableId="915869561">
    <w:abstractNumId w:val="0"/>
  </w:num>
  <w:num w:numId="5" w16cid:durableId="205022992">
    <w:abstractNumId w:val="11"/>
  </w:num>
  <w:num w:numId="6" w16cid:durableId="1171064742">
    <w:abstractNumId w:val="20"/>
  </w:num>
  <w:num w:numId="7" w16cid:durableId="644508701">
    <w:abstractNumId w:val="19"/>
  </w:num>
  <w:num w:numId="8" w16cid:durableId="446120458">
    <w:abstractNumId w:val="23"/>
  </w:num>
  <w:num w:numId="9" w16cid:durableId="78597871">
    <w:abstractNumId w:val="15"/>
  </w:num>
  <w:num w:numId="10" w16cid:durableId="1181237352">
    <w:abstractNumId w:val="22"/>
  </w:num>
  <w:num w:numId="11" w16cid:durableId="1201672960">
    <w:abstractNumId w:val="18"/>
  </w:num>
  <w:num w:numId="12" w16cid:durableId="337924116">
    <w:abstractNumId w:val="8"/>
  </w:num>
  <w:num w:numId="13" w16cid:durableId="1299457369">
    <w:abstractNumId w:val="9"/>
  </w:num>
  <w:num w:numId="14" w16cid:durableId="1608002390">
    <w:abstractNumId w:val="16"/>
  </w:num>
  <w:num w:numId="15" w16cid:durableId="649411099">
    <w:abstractNumId w:val="13"/>
  </w:num>
  <w:num w:numId="16" w16cid:durableId="2073655335">
    <w:abstractNumId w:val="21"/>
  </w:num>
  <w:num w:numId="17" w16cid:durableId="874123948">
    <w:abstractNumId w:val="1"/>
  </w:num>
  <w:num w:numId="18" w16cid:durableId="2008820676">
    <w:abstractNumId w:val="4"/>
  </w:num>
  <w:num w:numId="19" w16cid:durableId="431899403">
    <w:abstractNumId w:val="7"/>
  </w:num>
  <w:num w:numId="20" w16cid:durableId="786780325">
    <w:abstractNumId w:val="2"/>
  </w:num>
  <w:num w:numId="21" w16cid:durableId="270548777">
    <w:abstractNumId w:val="14"/>
  </w:num>
  <w:num w:numId="22" w16cid:durableId="1524055658">
    <w:abstractNumId w:val="11"/>
  </w:num>
  <w:num w:numId="23" w16cid:durableId="1810197455">
    <w:abstractNumId w:val="5"/>
  </w:num>
  <w:num w:numId="24" w16cid:durableId="880677993">
    <w:abstractNumId w:val="12"/>
  </w:num>
  <w:num w:numId="25" w16cid:durableId="6987017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55B"/>
    <w:rsid w:val="00032671"/>
    <w:rsid w:val="00033199"/>
    <w:rsid w:val="00033230"/>
    <w:rsid w:val="000343DA"/>
    <w:rsid w:val="000360C7"/>
    <w:rsid w:val="00037711"/>
    <w:rsid w:val="00040D3E"/>
    <w:rsid w:val="0004199E"/>
    <w:rsid w:val="00046E20"/>
    <w:rsid w:val="0004788D"/>
    <w:rsid w:val="000525A2"/>
    <w:rsid w:val="00053A9A"/>
    <w:rsid w:val="00054DC5"/>
    <w:rsid w:val="00055B2F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B79FA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1027"/>
    <w:rsid w:val="0024338B"/>
    <w:rsid w:val="002449C0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1C16"/>
    <w:rsid w:val="00273C7B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4EC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321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5C83"/>
    <w:rsid w:val="004D66C8"/>
    <w:rsid w:val="004E4D20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D7B07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47241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8580F"/>
    <w:rsid w:val="0079060C"/>
    <w:rsid w:val="00791FD0"/>
    <w:rsid w:val="00792C3C"/>
    <w:rsid w:val="00796579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497D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A9B"/>
    <w:rsid w:val="00987D07"/>
    <w:rsid w:val="00992CE0"/>
    <w:rsid w:val="00995949"/>
    <w:rsid w:val="009A2A2E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5E05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144D"/>
    <w:rsid w:val="00B445C9"/>
    <w:rsid w:val="00B4733F"/>
    <w:rsid w:val="00B477E8"/>
    <w:rsid w:val="00B52259"/>
    <w:rsid w:val="00B529B4"/>
    <w:rsid w:val="00B52B50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4E7E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403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1FDD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596D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431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0550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C75FB"/>
    <w:rsid w:val="00ED1187"/>
    <w:rsid w:val="00ED1A22"/>
    <w:rsid w:val="00ED42DE"/>
    <w:rsid w:val="00ED7DA9"/>
    <w:rsid w:val="00EE2342"/>
    <w:rsid w:val="00F0070C"/>
    <w:rsid w:val="00F00C7F"/>
    <w:rsid w:val="00F0406B"/>
    <w:rsid w:val="00F060E2"/>
    <w:rsid w:val="00F06493"/>
    <w:rsid w:val="00F101E4"/>
    <w:rsid w:val="00F14A54"/>
    <w:rsid w:val="00F177A9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45B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  <w:rsid w:val="1CCEB1E4"/>
    <w:rsid w:val="60809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0DAB"/>
    <w:rPr>
      <w:lang w:val="en-GB"/>
    </w:rPr>
  </w:style>
  <w:style w:type="paragraph" w:styleId="Heading1">
    <w:name w:val="heading 1"/>
    <w:next w:val="StandardText"/>
    <w:link w:val="Heading1Char1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Heading2">
    <w:name w:val="heading 2"/>
    <w:basedOn w:val="Heading1"/>
    <w:next w:val="StandardText"/>
    <w:link w:val="Heading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Heading3">
    <w:name w:val="heading 3"/>
    <w:basedOn w:val="ListParagraph"/>
    <w:next w:val="StandardText"/>
    <w:link w:val="Heading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Heading4">
    <w:name w:val="heading 4"/>
    <w:basedOn w:val="Heading3"/>
    <w:next w:val="StandardText"/>
    <w:link w:val="Heading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Heading5">
    <w:name w:val="heading 5"/>
    <w:basedOn w:val="Heading4"/>
    <w:next w:val="StandardText"/>
    <w:link w:val="Heading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Heading6">
    <w:name w:val="heading 6"/>
    <w:basedOn w:val="Heading5"/>
    <w:next w:val="StandardText"/>
    <w:link w:val="Heading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Paragraph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Header">
    <w:name w:val="header"/>
    <w:basedOn w:val="Normal"/>
    <w:link w:val="Header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97D"/>
  </w:style>
  <w:style w:type="paragraph" w:styleId="Footer">
    <w:name w:val="footer"/>
    <w:basedOn w:val="Normal"/>
    <w:link w:val="Footer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7D"/>
  </w:style>
  <w:style w:type="paragraph" w:customStyle="1" w:styleId="Leerzeile">
    <w:name w:val="Leerzeile"/>
    <w:basedOn w:val="Norma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OC1">
    <w:name w:val="toc 1"/>
    <w:basedOn w:val="Normal"/>
    <w:next w:val="Normal"/>
    <w:link w:val="TOC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OC3">
    <w:name w:val="toc 3"/>
    <w:basedOn w:val="TOC2"/>
    <w:next w:val="Normal"/>
    <w:autoRedefine/>
    <w:uiPriority w:val="39"/>
    <w:rsid w:val="00665C9F"/>
    <w:rPr>
      <w:bCs/>
    </w:rPr>
  </w:style>
  <w:style w:type="paragraph" w:styleId="TOC2">
    <w:name w:val="toc 2"/>
    <w:basedOn w:val="TOC1"/>
    <w:next w:val="Normal"/>
    <w:link w:val="TOC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a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DefaultParagraphFon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Paragraph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Paragraph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a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DefaultParagraphFon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a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Heading1Char1">
    <w:name w:val="Heading 1 Char1"/>
    <w:basedOn w:val="DefaultParagraphFont"/>
    <w:link w:val="Heading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DefaultParagraphFon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OCHeading">
    <w:name w:val="TOC Heading"/>
    <w:basedOn w:val="Heading1"/>
    <w:next w:val="Normal"/>
    <w:uiPriority w:val="39"/>
    <w:unhideWhenUsed/>
    <w:rsid w:val="00144C6C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7111D"/>
    <w:rPr>
      <w:color w:val="CE3415"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B38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854"/>
    <w:rPr>
      <w:color w:val="75A11D" w:themeColor="hyperlink"/>
      <w:u w:val="single"/>
    </w:rPr>
  </w:style>
  <w:style w:type="character" w:styleId="Strong">
    <w:name w:val="Strong"/>
    <w:basedOn w:val="DefaultParagraphFont"/>
    <w:uiPriority w:val="22"/>
    <w:rsid w:val="00171E0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6498"/>
    <w:pPr>
      <w:spacing w:after="0"/>
    </w:pPr>
  </w:style>
  <w:style w:type="table" w:styleId="TableGrid">
    <w:name w:val="Table Grid"/>
    <w:basedOn w:val="TableNormal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ListAccent4">
    <w:name w:val="Colorful List Accent 4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ColourfulList">
    <w:name w:val="Colorful List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a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DefaultParagraphFon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LightShading">
    <w:name w:val="Light Shading"/>
    <w:basedOn w:val="TableNormal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OC1Char">
    <w:name w:val="TOC 1 Char"/>
    <w:basedOn w:val="DefaultParagraphFont"/>
    <w:link w:val="TOC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LightShading-Accent5">
    <w:name w:val="Light Shading Accent 5"/>
    <w:basedOn w:val="TableNormal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ColourfulListAccent6">
    <w:name w:val="Colorful List Accent 6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urfulListAccent3">
    <w:name w:val="Colorful List Accent 3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TableNormal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7111D"/>
    <w:rPr>
      <w:color w:val="CE3415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27111D"/>
    <w:rPr>
      <w:color w:val="CE3415"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71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ColourfulShadingAcc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ubtleEmphasis">
    <w:name w:val="Subtle Emphasis"/>
    <w:basedOn w:val="DefaultParagraphFont"/>
    <w:uiPriority w:val="19"/>
    <w:rsid w:val="00691DC7"/>
    <w:rPr>
      <w:i/>
      <w:iCs/>
      <w:color w:val="A3A3A3" w:themeColor="text1" w:themeTint="7F"/>
    </w:rPr>
  </w:style>
  <w:style w:type="table" w:styleId="ColourfulShadingAccent5">
    <w:name w:val="Colorful Shading Accent 5"/>
    <w:basedOn w:val="TableNormal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eEmphasis">
    <w:name w:val="Intense Emphasis"/>
    <w:basedOn w:val="DefaultParagraphFont"/>
    <w:uiPriority w:val="21"/>
    <w:rsid w:val="00691DC7"/>
    <w:rPr>
      <w:b/>
      <w:bCs/>
      <w:i/>
      <w:iCs/>
      <w:color w:val="BEC800" w:themeColor="accent1"/>
    </w:rPr>
  </w:style>
  <w:style w:type="paragraph" w:styleId="Subtitle">
    <w:name w:val="Subtitle"/>
    <w:aliases w:val="Sub title"/>
    <w:basedOn w:val="Haupttitel2"/>
    <w:next w:val="Normal"/>
    <w:link w:val="Subtitle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oSpacing">
    <w:name w:val="No Spacing"/>
    <w:uiPriority w:val="1"/>
    <w:rsid w:val="00691DC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DefaultParagraphFon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OC2"/>
    <w:link w:val="VerzeichnisformatvorlageZchn"/>
    <w:rsid w:val="0051274C"/>
  </w:style>
  <w:style w:type="paragraph" w:customStyle="1" w:styleId="Footnotes">
    <w:name w:val="Footnotes"/>
    <w:basedOn w:val="FootnoteText"/>
    <w:link w:val="FootnotesZchn"/>
    <w:qFormat/>
    <w:rsid w:val="003226EF"/>
    <w:rPr>
      <w:color w:val="474747" w:themeColor="text1"/>
      <w:szCs w:val="16"/>
    </w:rPr>
  </w:style>
  <w:style w:type="character" w:customStyle="1" w:styleId="TOC2Char">
    <w:name w:val="TOC 2 Char"/>
    <w:basedOn w:val="TOC1Char"/>
    <w:link w:val="TOC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OC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ootnoteText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1967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Quote">
    <w:name w:val="Quote"/>
    <w:aliases w:val="minitext"/>
    <w:basedOn w:val="Normal"/>
    <w:next w:val="Normal"/>
    <w:link w:val="Quote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QuoteChar">
    <w:name w:val="Quote Char"/>
    <w:aliases w:val="minitext Char"/>
    <w:basedOn w:val="DefaultParagraphFont"/>
    <w:link w:val="Quote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TableNormal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al"/>
    <w:next w:val="Norma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DefaultParagraphFon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a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Caption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DefaultParagraphFon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DefaultParagraphFon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a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2094A2-E7FD-49B4-A3E0-1B66253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Любимка Гошева Георгиева</cp:lastModifiedBy>
  <cp:revision>2</cp:revision>
  <cp:lastPrinted>2021-09-02T14:17:00Z</cp:lastPrinted>
  <dcterms:created xsi:type="dcterms:W3CDTF">2023-04-24T07:44:00Z</dcterms:created>
  <dcterms:modified xsi:type="dcterms:W3CDTF">2023-04-24T07:44:00Z</dcterms:modified>
</cp:coreProperties>
</file>